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0452" w:rsidRDefault="00920452" w:rsidP="00225221">
      <w:pPr>
        <w:spacing w:line="696" w:lineRule="atLeast"/>
        <w:textAlignment w:val="baseline"/>
        <w:outlineLvl w:val="0"/>
        <w:rPr>
          <w:rFonts w:ascii="Helvetica" w:eastAsia="Times New Roman" w:hAnsi="Helvetica" w:cs="Times New Roman"/>
          <w:b/>
          <w:bCs/>
          <w:color w:val="000000" w:themeColor="text1"/>
          <w:kern w:val="36"/>
          <w:sz w:val="48"/>
          <w:szCs w:val="48"/>
          <w:lang w:eastAsia="de-DE"/>
        </w:rPr>
      </w:pPr>
      <w:r>
        <w:rPr>
          <w:rFonts w:ascii="Helvetica" w:eastAsia="Times New Roman" w:hAnsi="Helvetica" w:cs="Times New Roman"/>
          <w:b/>
          <w:bCs/>
          <w:color w:val="000000" w:themeColor="text1"/>
          <w:kern w:val="36"/>
          <w:sz w:val="48"/>
          <w:szCs w:val="48"/>
          <w:lang w:eastAsia="de-DE"/>
        </w:rPr>
        <w:t>DE</w:t>
      </w:r>
    </w:p>
    <w:p w:rsidR="00920452" w:rsidRDefault="00920452" w:rsidP="00225221">
      <w:pPr>
        <w:spacing w:line="696" w:lineRule="atLeast"/>
        <w:textAlignment w:val="baseline"/>
        <w:outlineLvl w:val="0"/>
        <w:rPr>
          <w:rFonts w:ascii="Helvetica" w:eastAsia="Times New Roman" w:hAnsi="Helvetica" w:cs="Times New Roman"/>
          <w:b/>
          <w:bCs/>
          <w:color w:val="000000" w:themeColor="text1"/>
          <w:kern w:val="36"/>
          <w:sz w:val="48"/>
          <w:szCs w:val="48"/>
          <w:lang w:eastAsia="de-DE"/>
        </w:rPr>
      </w:pPr>
    </w:p>
    <w:p w:rsidR="00225221" w:rsidRDefault="00225221" w:rsidP="00225221">
      <w:pPr>
        <w:spacing w:line="696" w:lineRule="atLeast"/>
        <w:textAlignment w:val="baseline"/>
        <w:outlineLvl w:val="0"/>
        <w:rPr>
          <w:rFonts w:ascii="Helvetica" w:eastAsia="Times New Roman" w:hAnsi="Helvetica" w:cs="Times New Roman"/>
          <w:b/>
          <w:bCs/>
          <w:color w:val="000000" w:themeColor="text1"/>
          <w:kern w:val="36"/>
          <w:sz w:val="48"/>
          <w:szCs w:val="48"/>
          <w:lang w:eastAsia="de-DE"/>
        </w:rPr>
      </w:pPr>
      <w:r w:rsidRPr="00225221">
        <w:rPr>
          <w:rFonts w:ascii="Helvetica" w:eastAsia="Times New Roman" w:hAnsi="Helvetica" w:cs="Times New Roman"/>
          <w:b/>
          <w:bCs/>
          <w:color w:val="000000" w:themeColor="text1"/>
          <w:kern w:val="36"/>
          <w:sz w:val="48"/>
          <w:szCs w:val="48"/>
          <w:lang w:eastAsia="de-DE"/>
        </w:rPr>
        <w:t>Widerrufsrecht</w:t>
      </w:r>
    </w:p>
    <w:p w:rsidR="00225221" w:rsidRPr="00225221" w:rsidRDefault="00225221" w:rsidP="00225221">
      <w:pPr>
        <w:spacing w:line="696" w:lineRule="atLeast"/>
        <w:textAlignment w:val="baseline"/>
        <w:outlineLvl w:val="0"/>
        <w:rPr>
          <w:rFonts w:ascii="Helvetica" w:eastAsia="Times New Roman" w:hAnsi="Helvetica" w:cs="Times New Roman"/>
          <w:b/>
          <w:bCs/>
          <w:color w:val="000000" w:themeColor="text1"/>
          <w:kern w:val="36"/>
          <w:sz w:val="48"/>
          <w:szCs w:val="48"/>
          <w:lang w:eastAsia="de-DE"/>
        </w:rPr>
      </w:pP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b/>
          <w:bCs/>
          <w:color w:val="000000" w:themeColor="text1"/>
          <w:sz w:val="26"/>
          <w:szCs w:val="26"/>
          <w:lang w:eastAsia="de-DE"/>
        </w:rPr>
        <w:t>OVERVIEW</w:t>
      </w:r>
    </w:p>
    <w:p w:rsid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Hier wird beschrieben, wie der Widerruf auf unserer Seite gehandhabt wird und wie du davon Gebrauch machen kannst. </w:t>
      </w:r>
      <w:r w:rsidRPr="00225221">
        <w:rPr>
          <w:rFonts w:ascii="Helvetica" w:eastAsia="Times New Roman" w:hAnsi="Helvetica" w:cs="Times New Roman"/>
          <w:color w:val="000000" w:themeColor="text1"/>
          <w:sz w:val="26"/>
          <w:szCs w:val="26"/>
          <w:lang w:eastAsia="de-DE"/>
        </w:rPr>
        <w:br/>
        <w:t>Als "Verbraucher" im Sinne unserer Seite gilt jede natürliche Person, die ein Rechtsgeschäft abschließt, das in überwiegendem Maße weder ihrer gewerblichen noch ihrer selbständigen beruflichen Tätigkeit zugerechnet werden kann.</w:t>
      </w: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b/>
          <w:bCs/>
          <w:color w:val="000000" w:themeColor="text1"/>
          <w:sz w:val="26"/>
          <w:szCs w:val="26"/>
          <w:lang w:eastAsia="de-DE"/>
        </w:rPr>
        <w:t>ABSCHNITT 1 - ANWEISUNG ZUM WIDERRUF</w:t>
      </w: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Du hast das Recht, diesen Vertrag innerhalb von 30 Tagen ohne Angabe von Gründen zu widerrufen. Die Widerrufsfrist beträgt 30 Tage mit Wirkung vom Tag:</w:t>
      </w:r>
    </w:p>
    <w:p w:rsid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 an dem du oder ein von dir benannter Dritter, der nicht der Beförderer ist, die Produkte in Besitz genommen hast/hat, sofern du ein oder mehrere Produkte im Rahmen einer Standardbestellung bestellt hast und dieses Produkt/diese Produkte einheitlich geliefert wird/werden;</w:t>
      </w:r>
      <w:r w:rsidRPr="00225221">
        <w:rPr>
          <w:rFonts w:ascii="Helvetica" w:eastAsia="Times New Roman" w:hAnsi="Helvetica" w:cs="Times New Roman"/>
          <w:color w:val="000000" w:themeColor="text1"/>
          <w:sz w:val="26"/>
          <w:szCs w:val="26"/>
          <w:lang w:eastAsia="de-DE"/>
        </w:rPr>
        <w:br/>
        <w:t>- an dem du oder ein von dir benannter Dritter, der nicht der Beförderer ist, das letzte Produkt in Besitz genommen hast/hat, sofern du mehrere Produkte im Rahmen einer Standardbestellung bestellt hast und diese Produkte getrennt geliefert werden; </w:t>
      </w:r>
      <w:r w:rsidRPr="00225221">
        <w:rPr>
          <w:rFonts w:ascii="Helvetica" w:eastAsia="Times New Roman" w:hAnsi="Helvetica" w:cs="Times New Roman"/>
          <w:color w:val="000000" w:themeColor="text1"/>
          <w:sz w:val="26"/>
          <w:szCs w:val="26"/>
          <w:lang w:eastAsia="de-DE"/>
        </w:rPr>
        <w:br/>
        <w:t>- auf dem du oder ein von dir benannter Dritter, der nicht der Beförderer ist, die letzte Teillieferung oder das letzte Gerät in Besitz genommen haben, sofern du ein Produkt bestellt hast, das in mehreren Teillieferungen oder Geräten geliefert wird.</w:t>
      </w: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p>
    <w:p w:rsid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Um dein Widerrufsrecht auszuüben, musst du uns deine Entscheidung, diesen Vertrag zu</w:t>
      </w:r>
      <w:r>
        <w:rPr>
          <w:rFonts w:ascii="Helvetica" w:eastAsia="Times New Roman" w:hAnsi="Helvetica" w:cs="Times New Roman"/>
          <w:color w:val="000000" w:themeColor="text1"/>
          <w:sz w:val="26"/>
          <w:szCs w:val="26"/>
          <w:lang w:eastAsia="de-DE"/>
        </w:rPr>
        <w:t xml:space="preserve"> </w:t>
      </w:r>
      <w:r w:rsidRPr="00225221">
        <w:rPr>
          <w:rFonts w:ascii="Helvetica" w:eastAsia="Times New Roman" w:hAnsi="Helvetica" w:cs="Times New Roman"/>
          <w:color w:val="000000" w:themeColor="text1"/>
          <w:sz w:val="26"/>
          <w:szCs w:val="26"/>
          <w:lang w:eastAsia="de-DE"/>
        </w:rPr>
        <w:t xml:space="preserve">widerrufen, durch eine eindeutige Erklärung </w:t>
      </w:r>
      <w:r>
        <w:rPr>
          <w:rFonts w:ascii="Helvetica" w:eastAsia="Times New Roman" w:hAnsi="Helvetica" w:cs="Times New Roman"/>
          <w:color w:val="000000" w:themeColor="text1"/>
          <w:sz w:val="26"/>
          <w:szCs w:val="26"/>
          <w:lang w:eastAsia="de-DE"/>
        </w:rPr>
        <w:t xml:space="preserve">fristgerecht per E-Mail an </w:t>
      </w:r>
      <w:r w:rsidRPr="00225221">
        <w:rPr>
          <w:rFonts w:ascii="Helvetica" w:eastAsia="Times New Roman" w:hAnsi="Helvetica" w:cs="Times New Roman"/>
          <w:b/>
          <w:bCs/>
          <w:color w:val="000000" w:themeColor="text1"/>
          <w:sz w:val="26"/>
          <w:szCs w:val="26"/>
          <w:lang w:eastAsia="de-DE"/>
        </w:rPr>
        <w:t>retouren@neoh.com</w:t>
      </w:r>
      <w:r w:rsidRPr="00225221">
        <w:rPr>
          <w:rFonts w:ascii="Helvetica" w:eastAsia="Times New Roman" w:hAnsi="Helvetica" w:cs="Times New Roman"/>
          <w:color w:val="000000" w:themeColor="text1"/>
          <w:sz w:val="26"/>
          <w:szCs w:val="26"/>
          <w:lang w:eastAsia="de-DE"/>
        </w:rPr>
        <w:t xml:space="preserve"> </w:t>
      </w:r>
      <w:r w:rsidRPr="00225221">
        <w:rPr>
          <w:rFonts w:ascii="Helvetica" w:eastAsia="Times New Roman" w:hAnsi="Helvetica" w:cs="Times New Roman"/>
          <w:color w:val="000000" w:themeColor="text1"/>
          <w:sz w:val="26"/>
          <w:szCs w:val="26"/>
          <w:lang w:eastAsia="de-DE"/>
        </w:rPr>
        <w:t>mit</w:t>
      </w:r>
      <w:r>
        <w:rPr>
          <w:rFonts w:ascii="Helvetica" w:eastAsia="Times New Roman" w:hAnsi="Helvetica" w:cs="Times New Roman"/>
          <w:color w:val="000000" w:themeColor="text1"/>
          <w:sz w:val="26"/>
          <w:szCs w:val="26"/>
          <w:lang w:eastAsia="de-DE"/>
        </w:rPr>
        <w:t>teilen</w:t>
      </w:r>
      <w:r w:rsidRPr="00225221">
        <w:rPr>
          <w:rFonts w:ascii="Helvetica" w:eastAsia="Times New Roman" w:hAnsi="Helvetica" w:cs="Times New Roman"/>
          <w:color w:val="000000" w:themeColor="text1"/>
          <w:sz w:val="26"/>
          <w:szCs w:val="26"/>
          <w:lang w:eastAsia="de-DE"/>
        </w:rPr>
        <w:t>.</w:t>
      </w:r>
    </w:p>
    <w:p w:rsid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p>
    <w:p w:rsid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b/>
          <w:bCs/>
          <w:color w:val="000000" w:themeColor="text1"/>
          <w:sz w:val="26"/>
          <w:szCs w:val="26"/>
          <w:lang w:eastAsia="de-DE"/>
        </w:rPr>
        <w:t>ABSCHNITT 2 - FOLGEN DES WIDERRUFS</w:t>
      </w: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Wenn du diesen Vertrag widerrufst, erstatten wir die Zahlungen, die wir von dir für die Ware erhalten haben, jedoch ohne die Lieferkosten (auch ohne zusätzliche Kosten, die dadurch entstehen, dass du eine andere als die von uns angebotene zumutbare Standardlieferform gewählt hast), unverzüglich und spätestens innerhalb von 30 Tagen ab dem Tag, an dem wir die Mitteilung über den Widerruf dieses Vertrages von dir erhalten haben, zurück. Wir verwenden für diese Rückzahlung das</w:t>
      </w:r>
      <w:r>
        <w:rPr>
          <w:rFonts w:ascii="Helvetica" w:eastAsia="Times New Roman" w:hAnsi="Helvetica" w:cs="Times New Roman"/>
          <w:color w:val="000000" w:themeColor="text1"/>
          <w:sz w:val="26"/>
          <w:szCs w:val="26"/>
          <w:lang w:eastAsia="de-DE"/>
        </w:rPr>
        <w:t xml:space="preserve"> </w:t>
      </w:r>
      <w:r w:rsidRPr="00225221">
        <w:rPr>
          <w:rFonts w:ascii="Helvetica" w:eastAsia="Times New Roman" w:hAnsi="Helvetica" w:cs="Times New Roman"/>
          <w:color w:val="000000" w:themeColor="text1"/>
          <w:sz w:val="26"/>
          <w:szCs w:val="26"/>
          <w:lang w:eastAsia="de-DE"/>
        </w:rPr>
        <w:t>gleiche Zahlungsmittel, das du ursprünglich bei der ursprünglichen Transaktion verwendet hast, es sei denn, es wurde ausdrücklich etwas anderes</w:t>
      </w:r>
      <w:r>
        <w:rPr>
          <w:rFonts w:ascii="Helvetica" w:eastAsia="Times New Roman" w:hAnsi="Helvetica" w:cs="Times New Roman"/>
          <w:color w:val="000000" w:themeColor="text1"/>
          <w:sz w:val="26"/>
          <w:szCs w:val="26"/>
          <w:lang w:eastAsia="de-DE"/>
        </w:rPr>
        <w:t xml:space="preserve"> </w:t>
      </w:r>
      <w:r w:rsidRPr="00225221">
        <w:rPr>
          <w:rFonts w:ascii="Helvetica" w:eastAsia="Times New Roman" w:hAnsi="Helvetica" w:cs="Times New Roman"/>
          <w:color w:val="000000" w:themeColor="text1"/>
          <w:sz w:val="26"/>
          <w:szCs w:val="26"/>
          <w:lang w:eastAsia="de-DE"/>
        </w:rPr>
        <w:t>vereinbart</w:t>
      </w:r>
      <w:r>
        <w:rPr>
          <w:rFonts w:ascii="Helvetica" w:eastAsia="Times New Roman" w:hAnsi="Helvetica" w:cs="Times New Roman"/>
          <w:color w:val="000000" w:themeColor="text1"/>
          <w:sz w:val="26"/>
          <w:szCs w:val="26"/>
          <w:lang w:eastAsia="de-DE"/>
        </w:rPr>
        <w:t>.</w:t>
      </w: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Wir können die Rückzahlung verweigern bis die Produkte an uns zurückgeschickt werden oder bis du den Nachweis erbracht hast, dass du die Produkte an uns zurückgeschickt hast, je nachdem, was früher eintritt. </w:t>
      </w:r>
    </w:p>
    <w:p w:rsid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 xml:space="preserve">Die </w:t>
      </w:r>
      <w:r>
        <w:rPr>
          <w:rFonts w:ascii="Helvetica" w:eastAsia="Times New Roman" w:hAnsi="Helvetica" w:cs="Times New Roman"/>
          <w:color w:val="000000" w:themeColor="text1"/>
          <w:sz w:val="26"/>
          <w:szCs w:val="26"/>
          <w:lang w:eastAsia="de-DE"/>
        </w:rPr>
        <w:t>Widerrufsf</w:t>
      </w:r>
      <w:r w:rsidRPr="00225221">
        <w:rPr>
          <w:rFonts w:ascii="Helvetica" w:eastAsia="Times New Roman" w:hAnsi="Helvetica" w:cs="Times New Roman"/>
          <w:color w:val="000000" w:themeColor="text1"/>
          <w:sz w:val="26"/>
          <w:szCs w:val="26"/>
          <w:lang w:eastAsia="de-DE"/>
        </w:rPr>
        <w:t>rist gilt als gewahrt, wenn die Produkte innerhalb der Frist von 30 Tagen eintreffen.</w:t>
      </w:r>
      <w:r>
        <w:rPr>
          <w:rFonts w:ascii="Helvetica" w:eastAsia="Times New Roman" w:hAnsi="Helvetica" w:cs="Times New Roman"/>
          <w:color w:val="000000" w:themeColor="text1"/>
          <w:sz w:val="26"/>
          <w:szCs w:val="26"/>
          <w:lang w:eastAsia="de-DE"/>
        </w:rPr>
        <w:t xml:space="preserve"> </w:t>
      </w:r>
      <w:r w:rsidRPr="00225221">
        <w:rPr>
          <w:rFonts w:ascii="Helvetica" w:eastAsia="Times New Roman" w:hAnsi="Helvetica" w:cs="Times New Roman"/>
          <w:color w:val="000000" w:themeColor="text1"/>
          <w:sz w:val="26"/>
          <w:szCs w:val="26"/>
          <w:lang w:eastAsia="de-DE"/>
        </w:rPr>
        <w:t>Du trägst die Kosten für die Rücksendung der Produkte.</w:t>
      </w: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p>
    <w:p w:rsidR="00225221" w:rsidRPr="00225221" w:rsidRDefault="00225221" w:rsidP="00225221">
      <w:pPr>
        <w:spacing w:line="408" w:lineRule="atLeast"/>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b/>
          <w:bCs/>
          <w:color w:val="000000" w:themeColor="text1"/>
          <w:sz w:val="26"/>
          <w:szCs w:val="26"/>
          <w:lang w:eastAsia="de-DE"/>
        </w:rPr>
        <w:t>ABSCHNITT 3 - KRITERIEN FÜR AUSSCHLUSS ODER ABLAUF </w:t>
      </w: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Um für eine Rücksendung in Frage zu kommen, muss dein Artikel unbenutzt und in demselben Zustand sein, indem du ihn erhalten hast. Er muss außerdem in der Originalverpackung sein und darf nicht geöffnet werden.</w:t>
      </w: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Gemäß § 18 FAGG hat der Kunde kein Widerrufsrecht/ Rücktrittsrecht bei:</w:t>
      </w:r>
    </w:p>
    <w:p w:rsidR="00225221" w:rsidRDefault="00225221" w:rsidP="00920452">
      <w:pPr>
        <w:pStyle w:val="Listenabsatz"/>
        <w:numPr>
          <w:ilvl w:val="0"/>
          <w:numId w:val="1"/>
        </w:num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Waren, die nach Kundenspezifikationen angefertigt werden oder eindeutig auf die persönlichen Bedürfnisse zugeschnitten sind; </w:t>
      </w:r>
    </w:p>
    <w:p w:rsidR="00225221" w:rsidRDefault="00225221" w:rsidP="00920452">
      <w:pPr>
        <w:pStyle w:val="Listenabsatz"/>
        <w:numPr>
          <w:ilvl w:val="0"/>
          <w:numId w:val="1"/>
        </w:num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Waren, die schnell verderben können oder deren Verfallsdatum schnell überschritten werden würde; </w:t>
      </w:r>
    </w:p>
    <w:p w:rsidR="00225221" w:rsidRDefault="00225221" w:rsidP="00920452">
      <w:pPr>
        <w:pStyle w:val="Listenabsatz"/>
        <w:numPr>
          <w:ilvl w:val="0"/>
          <w:numId w:val="1"/>
        </w:num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Waren, die versiegelt geliefert werden und aus Gründen des Gesundheitsschutzes oder aus Hygienegründen nicht zur Rückgabe geeignet sind, sofern deren Versiegelung nach der Lieferung entfernt wurde; </w:t>
      </w:r>
    </w:p>
    <w:p w:rsidR="00225221" w:rsidRDefault="00225221" w:rsidP="00920452">
      <w:pPr>
        <w:pStyle w:val="Listenabsatz"/>
        <w:numPr>
          <w:ilvl w:val="0"/>
          <w:numId w:val="1"/>
        </w:num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color w:val="000000" w:themeColor="text1"/>
          <w:sz w:val="26"/>
          <w:szCs w:val="26"/>
          <w:lang w:eastAsia="de-DE"/>
        </w:rPr>
        <w:t>Waren, die nach ihrer Lieferung auf Grund ihrer Beschaffenheit untrennbar mit anderen Gütern vermischt wurden. </w:t>
      </w:r>
    </w:p>
    <w:p w:rsid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p>
    <w:p w:rsid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p>
    <w:p w:rsidR="00225221" w:rsidRPr="00225221" w:rsidRDefault="00225221" w:rsidP="00920452">
      <w:pPr>
        <w:pStyle w:val="Listenabsatz"/>
        <w:spacing w:line="408" w:lineRule="atLeast"/>
        <w:jc w:val="both"/>
        <w:textAlignment w:val="baseline"/>
        <w:rPr>
          <w:rFonts w:ascii="Helvetica" w:eastAsia="Times New Roman" w:hAnsi="Helvetica" w:cs="Times New Roman"/>
          <w:color w:val="000000" w:themeColor="text1"/>
          <w:sz w:val="26"/>
          <w:szCs w:val="26"/>
          <w:lang w:eastAsia="de-DE"/>
        </w:rPr>
      </w:pPr>
    </w:p>
    <w:p w:rsidR="00225221" w:rsidRPr="00225221" w:rsidRDefault="00225221" w:rsidP="00920452">
      <w:pPr>
        <w:spacing w:line="408" w:lineRule="atLeast"/>
        <w:jc w:val="both"/>
        <w:textAlignment w:val="baseline"/>
        <w:rPr>
          <w:rFonts w:ascii="Helvetica" w:eastAsia="Times New Roman" w:hAnsi="Helvetica" w:cs="Times New Roman"/>
          <w:color w:val="000000" w:themeColor="text1"/>
          <w:sz w:val="26"/>
          <w:szCs w:val="26"/>
          <w:lang w:eastAsia="de-DE"/>
        </w:rPr>
      </w:pPr>
      <w:r w:rsidRPr="00225221">
        <w:rPr>
          <w:rFonts w:ascii="Helvetica" w:eastAsia="Times New Roman" w:hAnsi="Helvetica" w:cs="Times New Roman"/>
          <w:b/>
          <w:bCs/>
          <w:color w:val="000000" w:themeColor="text1"/>
          <w:sz w:val="26"/>
          <w:szCs w:val="26"/>
          <w:lang w:eastAsia="de-DE"/>
        </w:rPr>
        <w:t xml:space="preserve">ABSCHNITT 4 </w:t>
      </w:r>
      <w:r>
        <w:rPr>
          <w:rFonts w:ascii="Helvetica" w:eastAsia="Times New Roman" w:hAnsi="Helvetica" w:cs="Times New Roman"/>
          <w:b/>
          <w:bCs/>
          <w:color w:val="000000" w:themeColor="text1"/>
          <w:sz w:val="26"/>
          <w:szCs w:val="26"/>
          <w:lang w:eastAsia="de-DE"/>
        </w:rPr>
        <w:t>–</w:t>
      </w:r>
      <w:r w:rsidRPr="00225221">
        <w:rPr>
          <w:rFonts w:ascii="Helvetica" w:eastAsia="Times New Roman" w:hAnsi="Helvetica" w:cs="Times New Roman"/>
          <w:b/>
          <w:bCs/>
          <w:color w:val="000000" w:themeColor="text1"/>
          <w:sz w:val="26"/>
          <w:szCs w:val="26"/>
          <w:lang w:eastAsia="de-DE"/>
        </w:rPr>
        <w:t xml:space="preserve"> </w:t>
      </w:r>
      <w:r>
        <w:rPr>
          <w:rFonts w:ascii="Helvetica" w:eastAsia="Times New Roman" w:hAnsi="Helvetica" w:cs="Times New Roman"/>
          <w:b/>
          <w:bCs/>
          <w:color w:val="000000" w:themeColor="text1"/>
          <w:sz w:val="26"/>
          <w:szCs w:val="26"/>
          <w:lang w:eastAsia="de-DE"/>
        </w:rPr>
        <w:t>ABLAUF</w:t>
      </w:r>
      <w:r w:rsidRPr="00225221">
        <w:rPr>
          <w:rFonts w:ascii="Helvetica" w:eastAsia="Times New Roman" w:hAnsi="Helvetica" w:cs="Times New Roman"/>
          <w:b/>
          <w:bCs/>
          <w:color w:val="000000" w:themeColor="text1"/>
          <w:sz w:val="26"/>
          <w:szCs w:val="26"/>
          <w:lang w:eastAsia="de-DE"/>
        </w:rPr>
        <w:t xml:space="preserve"> EINES WIDERRUF</w:t>
      </w:r>
      <w:r>
        <w:rPr>
          <w:rFonts w:ascii="Helvetica" w:eastAsia="Times New Roman" w:hAnsi="Helvetica" w:cs="Times New Roman"/>
          <w:b/>
          <w:bCs/>
          <w:color w:val="000000" w:themeColor="text1"/>
          <w:sz w:val="26"/>
          <w:szCs w:val="26"/>
          <w:lang w:eastAsia="de-DE"/>
        </w:rPr>
        <w:t>S</w:t>
      </w:r>
    </w:p>
    <w:p w:rsidR="00920452" w:rsidRDefault="00225221" w:rsidP="00920452">
      <w:pPr>
        <w:spacing w:line="408" w:lineRule="atLeast"/>
        <w:jc w:val="both"/>
        <w:textAlignment w:val="baseline"/>
        <w:rPr>
          <w:rFonts w:ascii="Helvetica" w:eastAsia="Times New Roman" w:hAnsi="Helvetica" w:cs="Times New Roman"/>
          <w:b/>
          <w:bCs/>
          <w:color w:val="000000" w:themeColor="text1"/>
          <w:sz w:val="26"/>
          <w:szCs w:val="26"/>
          <w:lang w:eastAsia="de-DE"/>
        </w:rPr>
      </w:pPr>
      <w:r>
        <w:rPr>
          <w:rFonts w:ascii="Helvetica" w:eastAsia="Times New Roman" w:hAnsi="Helvetica" w:cs="Times New Roman"/>
          <w:color w:val="000000" w:themeColor="text1"/>
          <w:sz w:val="26"/>
          <w:szCs w:val="26"/>
          <w:lang w:eastAsia="de-DE"/>
        </w:rPr>
        <w:t xml:space="preserve">Teile uns deinen </w:t>
      </w:r>
      <w:r w:rsidRPr="00225221">
        <w:rPr>
          <w:rFonts w:ascii="Helvetica" w:eastAsia="Times New Roman" w:hAnsi="Helvetica" w:cs="Times New Roman"/>
          <w:color w:val="000000" w:themeColor="text1"/>
          <w:sz w:val="26"/>
          <w:szCs w:val="26"/>
          <w:lang w:eastAsia="de-DE"/>
        </w:rPr>
        <w:t xml:space="preserve">Widerruf </w:t>
      </w:r>
      <w:r w:rsidR="00050075">
        <w:rPr>
          <w:rFonts w:ascii="Helvetica" w:eastAsia="Times New Roman" w:hAnsi="Helvetica" w:cs="Times New Roman"/>
          <w:color w:val="000000" w:themeColor="text1"/>
          <w:sz w:val="26"/>
          <w:szCs w:val="26"/>
          <w:lang w:eastAsia="de-DE"/>
        </w:rPr>
        <w:t xml:space="preserve">fristgerecht </w:t>
      </w:r>
      <w:r w:rsidRPr="00225221">
        <w:rPr>
          <w:rFonts w:ascii="Helvetica" w:eastAsia="Times New Roman" w:hAnsi="Helvetica" w:cs="Times New Roman"/>
          <w:color w:val="000000" w:themeColor="text1"/>
          <w:sz w:val="26"/>
          <w:szCs w:val="26"/>
          <w:lang w:eastAsia="de-DE"/>
        </w:rPr>
        <w:t xml:space="preserve">per </w:t>
      </w:r>
      <w:r>
        <w:rPr>
          <w:rFonts w:ascii="Helvetica" w:eastAsia="Times New Roman" w:hAnsi="Helvetica" w:cs="Times New Roman"/>
          <w:color w:val="000000" w:themeColor="text1"/>
          <w:sz w:val="26"/>
          <w:szCs w:val="26"/>
          <w:lang w:eastAsia="de-DE"/>
        </w:rPr>
        <w:t>E-Mail (</w:t>
      </w:r>
      <w:hyperlink r:id="rId5" w:history="1">
        <w:r w:rsidRPr="00225221">
          <w:rPr>
            <w:rStyle w:val="Hyperlink"/>
            <w:rFonts w:ascii="Helvetica" w:eastAsia="Times New Roman" w:hAnsi="Helvetica" w:cs="Times New Roman"/>
            <w:sz w:val="26"/>
            <w:szCs w:val="26"/>
            <w:lang w:eastAsia="de-DE"/>
          </w:rPr>
          <w:t>retouren@neoh.com</w:t>
        </w:r>
      </w:hyperlink>
      <w:r>
        <w:rPr>
          <w:rFonts w:ascii="Helvetica" w:eastAsia="Times New Roman" w:hAnsi="Helvetica" w:cs="Times New Roman"/>
          <w:color w:val="000000" w:themeColor="text1"/>
          <w:sz w:val="26"/>
          <w:szCs w:val="26"/>
          <w:lang w:eastAsia="de-DE"/>
        </w:rPr>
        <w:t xml:space="preserve">) mit, verwende </w:t>
      </w:r>
      <w:r w:rsidRPr="00225221">
        <w:rPr>
          <w:rFonts w:ascii="Helvetica" w:eastAsia="Times New Roman" w:hAnsi="Helvetica" w:cs="Times New Roman"/>
          <w:color w:val="000000" w:themeColor="text1"/>
          <w:sz w:val="26"/>
          <w:szCs w:val="26"/>
          <w:lang w:eastAsia="de-DE"/>
        </w:rPr>
        <w:t>bitte unbedingt die E-Mail-Adresse deines registrierten Kontos</w:t>
      </w:r>
      <w:r>
        <w:rPr>
          <w:rFonts w:ascii="Helvetica" w:eastAsia="Times New Roman" w:hAnsi="Helvetica" w:cs="Times New Roman"/>
          <w:color w:val="000000" w:themeColor="text1"/>
          <w:sz w:val="26"/>
          <w:szCs w:val="26"/>
          <w:lang w:eastAsia="de-DE"/>
        </w:rPr>
        <w:t xml:space="preserve"> und </w:t>
      </w:r>
      <w:r w:rsidR="00050075">
        <w:rPr>
          <w:rFonts w:ascii="Helvetica" w:eastAsia="Times New Roman" w:hAnsi="Helvetica" w:cs="Times New Roman"/>
          <w:color w:val="000000" w:themeColor="text1"/>
          <w:sz w:val="26"/>
          <w:szCs w:val="26"/>
          <w:lang w:eastAsia="de-DE"/>
        </w:rPr>
        <w:t xml:space="preserve">sende die Produkte an folgende Adresse retour: </w:t>
      </w:r>
      <w:r w:rsidRPr="00225221">
        <w:rPr>
          <w:rFonts w:ascii="Helvetica" w:eastAsia="Times New Roman" w:hAnsi="Helvetica" w:cs="Times New Roman"/>
          <w:b/>
          <w:bCs/>
          <w:color w:val="000000" w:themeColor="text1"/>
          <w:sz w:val="26"/>
          <w:szCs w:val="26"/>
          <w:lang w:eastAsia="de-DE"/>
        </w:rPr>
        <w:t>NEOH Büro Waldviertel,</w:t>
      </w:r>
      <w:r w:rsidR="00050075">
        <w:rPr>
          <w:rFonts w:ascii="Helvetica" w:eastAsia="Times New Roman" w:hAnsi="Helvetica" w:cs="Times New Roman"/>
          <w:b/>
          <w:bCs/>
          <w:color w:val="000000" w:themeColor="text1"/>
          <w:sz w:val="26"/>
          <w:szCs w:val="26"/>
          <w:lang w:eastAsia="de-DE"/>
        </w:rPr>
        <w:t xml:space="preserve"> </w:t>
      </w:r>
      <w:r w:rsidRPr="00225221">
        <w:rPr>
          <w:rFonts w:ascii="Helvetica" w:eastAsia="Times New Roman" w:hAnsi="Helvetica" w:cs="Times New Roman"/>
          <w:b/>
          <w:bCs/>
          <w:color w:val="000000" w:themeColor="text1"/>
          <w:sz w:val="26"/>
          <w:szCs w:val="26"/>
          <w:lang w:eastAsia="de-DE"/>
        </w:rPr>
        <w:t xml:space="preserve">Kreuzfeldsiedlung 262, 3871 Altnagelberg, </w:t>
      </w:r>
      <w:r w:rsidR="00050075" w:rsidRPr="00050075">
        <w:rPr>
          <w:rFonts w:ascii="Helvetica" w:eastAsia="Times New Roman" w:hAnsi="Helvetica" w:cs="Times New Roman"/>
          <w:b/>
          <w:bCs/>
          <w:color w:val="000000" w:themeColor="text1"/>
          <w:sz w:val="26"/>
          <w:szCs w:val="26"/>
          <w:lang w:eastAsia="de-DE"/>
        </w:rPr>
        <w:t>Österreich</w:t>
      </w:r>
      <w:r w:rsidR="00920452">
        <w:rPr>
          <w:rFonts w:ascii="Helvetica" w:eastAsia="Times New Roman" w:hAnsi="Helvetica" w:cs="Times New Roman"/>
          <w:b/>
          <w:bCs/>
          <w:color w:val="000000" w:themeColor="text1"/>
          <w:sz w:val="26"/>
          <w:szCs w:val="26"/>
          <w:lang w:eastAsia="de-DE"/>
        </w:rPr>
        <w:t>.</w:t>
      </w:r>
    </w:p>
    <w:p w:rsidR="00920452" w:rsidRDefault="00920452" w:rsidP="00225221">
      <w:pPr>
        <w:spacing w:line="408" w:lineRule="atLeast"/>
        <w:textAlignment w:val="baseline"/>
        <w:rPr>
          <w:rFonts w:ascii="Helvetica" w:eastAsia="Times New Roman" w:hAnsi="Helvetica" w:cs="Times New Roman"/>
          <w:b/>
          <w:bCs/>
          <w:color w:val="000000" w:themeColor="text1"/>
          <w:sz w:val="26"/>
          <w:szCs w:val="26"/>
          <w:lang w:eastAsia="de-DE"/>
        </w:rPr>
      </w:pPr>
    </w:p>
    <w:p w:rsidR="00225221" w:rsidRPr="00225221" w:rsidRDefault="00920452" w:rsidP="00920452">
      <w:pPr>
        <w:spacing w:line="696" w:lineRule="atLeast"/>
        <w:textAlignment w:val="baseline"/>
        <w:outlineLvl w:val="0"/>
        <w:rPr>
          <w:rFonts w:ascii="Helvetica" w:eastAsia="Times New Roman" w:hAnsi="Helvetica" w:cs="Times New Roman"/>
          <w:b/>
          <w:bCs/>
          <w:color w:val="000000" w:themeColor="text1"/>
          <w:kern w:val="36"/>
          <w:sz w:val="48"/>
          <w:szCs w:val="48"/>
          <w:lang w:eastAsia="de-DE"/>
        </w:rPr>
      </w:pPr>
      <w:r w:rsidRPr="00920452">
        <w:rPr>
          <w:rFonts w:ascii="Helvetica" w:eastAsia="Times New Roman" w:hAnsi="Helvetica" w:cs="Times New Roman"/>
          <w:b/>
          <w:bCs/>
          <w:color w:val="000000" w:themeColor="text1"/>
          <w:kern w:val="36"/>
          <w:sz w:val="48"/>
          <w:szCs w:val="48"/>
          <w:lang w:eastAsia="de-DE"/>
        </w:rPr>
        <w:t>EN</w:t>
      </w:r>
    </w:p>
    <w:p w:rsidR="00E230D9" w:rsidRDefault="00902EEB">
      <w:pPr>
        <w:rPr>
          <w:color w:val="000000" w:themeColor="text1"/>
        </w:rPr>
      </w:pPr>
    </w:p>
    <w:p w:rsidR="00920452" w:rsidRPr="00920452" w:rsidRDefault="00920452" w:rsidP="00920452">
      <w:pPr>
        <w:spacing w:line="696" w:lineRule="atLeast"/>
        <w:textAlignment w:val="baseline"/>
        <w:outlineLvl w:val="0"/>
        <w:rPr>
          <w:rFonts w:ascii="Helvetica" w:eastAsia="Times New Roman" w:hAnsi="Helvetica" w:cs="Times New Roman"/>
          <w:b/>
          <w:bCs/>
          <w:color w:val="000000" w:themeColor="text1"/>
          <w:kern w:val="36"/>
          <w:sz w:val="48"/>
          <w:szCs w:val="48"/>
          <w:lang w:val="en-US" w:eastAsia="de-DE"/>
        </w:rPr>
      </w:pPr>
      <w:r w:rsidRPr="00920452">
        <w:rPr>
          <w:rFonts w:ascii="Helvetica" w:eastAsia="Times New Roman" w:hAnsi="Helvetica" w:cs="Times New Roman"/>
          <w:b/>
          <w:bCs/>
          <w:color w:val="000000" w:themeColor="text1"/>
          <w:kern w:val="36"/>
          <w:sz w:val="48"/>
          <w:szCs w:val="48"/>
          <w:lang w:val="en-US" w:eastAsia="de-DE"/>
        </w:rPr>
        <w:t>Right of withdrawal</w:t>
      </w:r>
    </w:p>
    <w:p w:rsidR="00920452" w:rsidRPr="00920452" w:rsidRDefault="00920452" w:rsidP="00920452">
      <w:pPr>
        <w:rPr>
          <w:color w:val="000000" w:themeColor="text1"/>
          <w:lang w:val="en-US"/>
        </w:rPr>
      </w:pPr>
    </w:p>
    <w:p w:rsidR="00920452" w:rsidRPr="00920452" w:rsidRDefault="00920452" w:rsidP="00920452">
      <w:pPr>
        <w:spacing w:line="408" w:lineRule="atLeast"/>
        <w:textAlignment w:val="baseline"/>
        <w:rPr>
          <w:rFonts w:ascii="Helvetica" w:eastAsia="Times New Roman" w:hAnsi="Helvetica" w:cs="Times New Roman"/>
          <w:b/>
          <w:bCs/>
          <w:color w:val="000000" w:themeColor="text1"/>
          <w:sz w:val="26"/>
          <w:szCs w:val="26"/>
          <w:lang w:val="en-US" w:eastAsia="de-DE"/>
        </w:rPr>
      </w:pPr>
      <w:r w:rsidRPr="00920452">
        <w:rPr>
          <w:rFonts w:ascii="Helvetica" w:eastAsia="Times New Roman" w:hAnsi="Helvetica" w:cs="Times New Roman"/>
          <w:b/>
          <w:bCs/>
          <w:color w:val="000000" w:themeColor="text1"/>
          <w:sz w:val="26"/>
          <w:szCs w:val="26"/>
          <w:lang w:val="en-US" w:eastAsia="de-DE"/>
        </w:rPr>
        <w:t>OVERVIEW</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Th</w:t>
      </w:r>
      <w:r>
        <w:rPr>
          <w:rFonts w:ascii="Helvetica" w:eastAsia="Times New Roman" w:hAnsi="Helvetica" w:cs="Times New Roman"/>
          <w:color w:val="000000" w:themeColor="text1"/>
          <w:sz w:val="26"/>
          <w:szCs w:val="26"/>
          <w:lang w:val="en-US" w:eastAsia="de-DE"/>
        </w:rPr>
        <w:t>e right of withdrawal</w:t>
      </w:r>
      <w:r w:rsidRPr="00920452">
        <w:rPr>
          <w:rFonts w:ascii="Helvetica" w:eastAsia="Times New Roman" w:hAnsi="Helvetica" w:cs="Times New Roman"/>
          <w:color w:val="000000" w:themeColor="text1"/>
          <w:sz w:val="26"/>
          <w:szCs w:val="26"/>
          <w:lang w:val="en-US" w:eastAsia="de-DE"/>
        </w:rPr>
        <w:t xml:space="preserve"> describes how revocation is handled on our site and how you can make use of it. A "consumer" in the sense of our site is any natural person who enters into a legal transaction that can be attributed predominantly neither to his commercial nor his independent professional activity.</w:t>
      </w:r>
    </w:p>
    <w:p w:rsidR="00920452" w:rsidRPr="00920452" w:rsidRDefault="00920452" w:rsidP="00920452">
      <w:pPr>
        <w:rPr>
          <w:color w:val="000000" w:themeColor="text1"/>
          <w:lang w:val="en-US"/>
        </w:rPr>
      </w:pPr>
    </w:p>
    <w:p w:rsidR="00920452" w:rsidRPr="00920452" w:rsidRDefault="00920452" w:rsidP="00920452">
      <w:pPr>
        <w:spacing w:line="408" w:lineRule="atLeast"/>
        <w:textAlignment w:val="baseline"/>
        <w:rPr>
          <w:rFonts w:ascii="Helvetica" w:eastAsia="Times New Roman" w:hAnsi="Helvetica" w:cs="Times New Roman"/>
          <w:b/>
          <w:bCs/>
          <w:color w:val="000000" w:themeColor="text1"/>
          <w:sz w:val="26"/>
          <w:szCs w:val="26"/>
          <w:lang w:val="en-US" w:eastAsia="de-DE"/>
        </w:rPr>
      </w:pPr>
      <w:r w:rsidRPr="00920452">
        <w:rPr>
          <w:rFonts w:ascii="Helvetica" w:eastAsia="Times New Roman" w:hAnsi="Helvetica" w:cs="Times New Roman"/>
          <w:b/>
          <w:bCs/>
          <w:color w:val="000000" w:themeColor="text1"/>
          <w:sz w:val="26"/>
          <w:szCs w:val="26"/>
          <w:lang w:val="en-US" w:eastAsia="de-DE"/>
        </w:rPr>
        <w:t>SECTION 1 - INSTRUCTION FOR REVOCATION</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You have the right to cancel this contract within 30 days without giving reasons. The revocation period is 30 days with effect from the day:</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at which you or a third party designated by you, other than the carrier, have taken possession of the products, provided that you have ordered one or more products under a standard order and that this/these product(s) is/are delivered uniformly;</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 at which you or a third party designated by you, other than the carrier, took possession of the last product, provided that you have ordered several products as part of a standard order and these products are delivered separately; </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on which you or a third party designated by you, other than the carrier, have taken possession of the last partial delivery or the last equipment, if you have ordered a product which is delivered in several partial deliveries or equipment.</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lastRenderedPageBreak/>
        <w:t xml:space="preserve">In order to exercise your right of withdrawal, you must inform us of your decision to withdraw from this contract by sending a clear statement in due time by e-mail to </w:t>
      </w:r>
      <w:r w:rsidRPr="0000328F">
        <w:rPr>
          <w:rFonts w:ascii="Helvetica" w:eastAsia="Times New Roman" w:hAnsi="Helvetica" w:cs="Times New Roman"/>
          <w:b/>
          <w:bCs/>
          <w:color w:val="000000" w:themeColor="text1"/>
          <w:sz w:val="26"/>
          <w:szCs w:val="26"/>
          <w:lang w:val="en-US" w:eastAsia="de-DE"/>
        </w:rPr>
        <w:t>retouren@neoh.com</w:t>
      </w:r>
      <w:r w:rsidRPr="00920452">
        <w:rPr>
          <w:rFonts w:ascii="Helvetica" w:eastAsia="Times New Roman" w:hAnsi="Helvetica" w:cs="Times New Roman"/>
          <w:color w:val="000000" w:themeColor="text1"/>
          <w:sz w:val="26"/>
          <w:szCs w:val="26"/>
          <w:lang w:val="en-US" w:eastAsia="de-DE"/>
        </w:rPr>
        <w:t>.</w:t>
      </w:r>
    </w:p>
    <w:p w:rsidR="00920452" w:rsidRPr="00920452" w:rsidRDefault="00920452" w:rsidP="00920452">
      <w:pPr>
        <w:rPr>
          <w:color w:val="000000" w:themeColor="text1"/>
          <w:lang w:val="en-US"/>
        </w:rPr>
      </w:pPr>
    </w:p>
    <w:p w:rsidR="00920452" w:rsidRPr="00920452" w:rsidRDefault="00920452" w:rsidP="00920452">
      <w:pPr>
        <w:rPr>
          <w:color w:val="000000" w:themeColor="text1"/>
          <w:lang w:val="en-US"/>
        </w:rPr>
      </w:pPr>
    </w:p>
    <w:p w:rsidR="00920452" w:rsidRPr="00920452" w:rsidRDefault="00920452" w:rsidP="00920452">
      <w:pPr>
        <w:spacing w:line="408" w:lineRule="atLeast"/>
        <w:textAlignment w:val="baseline"/>
        <w:rPr>
          <w:rFonts w:ascii="Helvetica" w:eastAsia="Times New Roman" w:hAnsi="Helvetica" w:cs="Times New Roman"/>
          <w:b/>
          <w:bCs/>
          <w:color w:val="000000" w:themeColor="text1"/>
          <w:sz w:val="26"/>
          <w:szCs w:val="26"/>
          <w:lang w:val="en-US" w:eastAsia="de-DE"/>
        </w:rPr>
      </w:pPr>
      <w:r w:rsidRPr="00920452">
        <w:rPr>
          <w:rFonts w:ascii="Helvetica" w:eastAsia="Times New Roman" w:hAnsi="Helvetica" w:cs="Times New Roman"/>
          <w:b/>
          <w:bCs/>
          <w:color w:val="000000" w:themeColor="text1"/>
          <w:sz w:val="26"/>
          <w:szCs w:val="26"/>
          <w:lang w:val="en-US" w:eastAsia="de-DE"/>
        </w:rPr>
        <w:t>SECTION 2 - CONSEQUENCES OF REVOCATION</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If you revoke this contract, we will refund the payments we have received from you for the goods, but without the delivery costs (also without additional costs arising from the fact that you have chosen a reasonable standard delivery form other than the one offered by us), immediately and at the latest within 30 days from the day on which we have received notification of the revocation of this contract from you. We will use the same</w:t>
      </w:r>
      <w:r w:rsidR="00902EEB">
        <w:rPr>
          <w:rFonts w:ascii="Helvetica" w:eastAsia="Times New Roman" w:hAnsi="Helvetica" w:cs="Times New Roman"/>
          <w:color w:val="000000" w:themeColor="text1"/>
          <w:sz w:val="26"/>
          <w:szCs w:val="26"/>
          <w:lang w:val="en-US" w:eastAsia="de-DE"/>
        </w:rPr>
        <w:t xml:space="preserve"> </w:t>
      </w:r>
      <w:r w:rsidRPr="00920452">
        <w:rPr>
          <w:rFonts w:ascii="Helvetica" w:eastAsia="Times New Roman" w:hAnsi="Helvetica" w:cs="Times New Roman"/>
          <w:color w:val="000000" w:themeColor="text1"/>
          <w:sz w:val="26"/>
          <w:szCs w:val="26"/>
          <w:lang w:val="en-US" w:eastAsia="de-DE"/>
        </w:rPr>
        <w:t xml:space="preserve">payment </w:t>
      </w:r>
      <w:r w:rsidR="00902EEB">
        <w:rPr>
          <w:rFonts w:ascii="Helvetica" w:eastAsia="Times New Roman" w:hAnsi="Helvetica" w:cs="Times New Roman"/>
          <w:color w:val="000000" w:themeColor="text1"/>
          <w:sz w:val="26"/>
          <w:szCs w:val="26"/>
          <w:lang w:val="en-US" w:eastAsia="de-DE"/>
        </w:rPr>
        <w:t xml:space="preserve">method </w:t>
      </w:r>
      <w:r w:rsidRPr="00920452">
        <w:rPr>
          <w:rFonts w:ascii="Helvetica" w:eastAsia="Times New Roman" w:hAnsi="Helvetica" w:cs="Times New Roman"/>
          <w:color w:val="000000" w:themeColor="text1"/>
          <w:sz w:val="26"/>
          <w:szCs w:val="26"/>
          <w:lang w:val="en-US" w:eastAsia="de-DE"/>
        </w:rPr>
        <w:t>for th</w:t>
      </w:r>
      <w:r w:rsidR="00902EEB">
        <w:rPr>
          <w:rFonts w:ascii="Helvetica" w:eastAsia="Times New Roman" w:hAnsi="Helvetica" w:cs="Times New Roman"/>
          <w:color w:val="000000" w:themeColor="text1"/>
          <w:sz w:val="26"/>
          <w:szCs w:val="26"/>
          <w:lang w:val="en-US" w:eastAsia="de-DE"/>
        </w:rPr>
        <w:t>e</w:t>
      </w:r>
      <w:r w:rsidRPr="00920452">
        <w:rPr>
          <w:rFonts w:ascii="Helvetica" w:eastAsia="Times New Roman" w:hAnsi="Helvetica" w:cs="Times New Roman"/>
          <w:color w:val="000000" w:themeColor="text1"/>
          <w:sz w:val="26"/>
          <w:szCs w:val="26"/>
          <w:lang w:val="en-US" w:eastAsia="de-DE"/>
        </w:rPr>
        <w:t xml:space="preserve"> refund that you originally used in the original transaction, unless expressly agreed otherwise.</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We may refuse a refund until the products are returned to us or until you have provided proof that you have returned the products to us, whichever is earlier. </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The revocation period is deemed to be met if the products are received within the 30-day period. You bear the costs for the return of the products.</w:t>
      </w:r>
    </w:p>
    <w:p w:rsidR="00920452" w:rsidRPr="00920452" w:rsidRDefault="00920452" w:rsidP="00920452">
      <w:pPr>
        <w:spacing w:line="408" w:lineRule="atLeast"/>
        <w:textAlignment w:val="baseline"/>
        <w:rPr>
          <w:rFonts w:ascii="Helvetica" w:eastAsia="Times New Roman" w:hAnsi="Helvetica" w:cs="Times New Roman"/>
          <w:b/>
          <w:bCs/>
          <w:color w:val="000000" w:themeColor="text1"/>
          <w:sz w:val="26"/>
          <w:szCs w:val="26"/>
          <w:lang w:val="en-US" w:eastAsia="de-DE"/>
        </w:rPr>
      </w:pPr>
    </w:p>
    <w:p w:rsidR="00920452" w:rsidRPr="00920452" w:rsidRDefault="00920452" w:rsidP="00920452">
      <w:pPr>
        <w:spacing w:line="408" w:lineRule="atLeast"/>
        <w:textAlignment w:val="baseline"/>
        <w:rPr>
          <w:rFonts w:ascii="Helvetica" w:eastAsia="Times New Roman" w:hAnsi="Helvetica" w:cs="Times New Roman"/>
          <w:b/>
          <w:bCs/>
          <w:color w:val="000000" w:themeColor="text1"/>
          <w:sz w:val="26"/>
          <w:szCs w:val="26"/>
          <w:lang w:val="en-US" w:eastAsia="de-DE"/>
        </w:rPr>
      </w:pPr>
      <w:r w:rsidRPr="00920452">
        <w:rPr>
          <w:rFonts w:ascii="Helvetica" w:eastAsia="Times New Roman" w:hAnsi="Helvetica" w:cs="Times New Roman"/>
          <w:b/>
          <w:bCs/>
          <w:color w:val="000000" w:themeColor="text1"/>
          <w:sz w:val="26"/>
          <w:szCs w:val="26"/>
          <w:lang w:val="en-US" w:eastAsia="de-DE"/>
        </w:rPr>
        <w:t xml:space="preserve">SECTION 3 - CRITERIA FOR EXCLUSION OR EXPIRY </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To be eligible for a return, your item must be unused and in the same condition as you received it. It must also be in its original packaging and </w:t>
      </w:r>
      <w:r w:rsidR="00902EEB">
        <w:rPr>
          <w:rFonts w:ascii="Helvetica" w:eastAsia="Times New Roman" w:hAnsi="Helvetica" w:cs="Times New Roman"/>
          <w:color w:val="000000" w:themeColor="text1"/>
          <w:sz w:val="26"/>
          <w:szCs w:val="26"/>
          <w:lang w:val="en-US" w:eastAsia="de-DE"/>
        </w:rPr>
        <w:t>should</w:t>
      </w:r>
      <w:r w:rsidRPr="00920452">
        <w:rPr>
          <w:rFonts w:ascii="Helvetica" w:eastAsia="Times New Roman" w:hAnsi="Helvetica" w:cs="Times New Roman"/>
          <w:color w:val="000000" w:themeColor="text1"/>
          <w:sz w:val="26"/>
          <w:szCs w:val="26"/>
          <w:lang w:val="en-US" w:eastAsia="de-DE"/>
        </w:rPr>
        <w:t xml:space="preserve"> not be opened.</w:t>
      </w:r>
      <w:r>
        <w:rPr>
          <w:rFonts w:ascii="Helvetica" w:eastAsia="Times New Roman" w:hAnsi="Helvetica" w:cs="Times New Roman"/>
          <w:color w:val="000000" w:themeColor="text1"/>
          <w:sz w:val="26"/>
          <w:szCs w:val="26"/>
          <w:lang w:val="en-US" w:eastAsia="de-DE"/>
        </w:rPr>
        <w:t xml:space="preserve"> </w:t>
      </w:r>
      <w:r w:rsidRPr="00920452">
        <w:rPr>
          <w:rFonts w:ascii="Helvetica" w:eastAsia="Times New Roman" w:hAnsi="Helvetica" w:cs="Times New Roman"/>
          <w:color w:val="000000" w:themeColor="text1"/>
          <w:sz w:val="26"/>
          <w:szCs w:val="26"/>
          <w:lang w:val="en-US" w:eastAsia="de-DE"/>
        </w:rPr>
        <w:t>According to § 18 FAGG, the customer has no right of revocation / right of withdrawal:</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1. goods that are manufactured according to customer specifications or are clearly tailored to personal needs </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2. goods which may spoil quickly or whose expiry date would be quickly exceeded </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3. goods which are delivered sealed and are not suitable for return for reasons of health protection or hygiene, provided that the seal has been removed after delivery; </w:t>
      </w:r>
    </w:p>
    <w:p w:rsid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 xml:space="preserve">4. goods which after delivery have been inseparably mixed with other goods due to their nature. </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p>
    <w:p w:rsidR="00920452" w:rsidRDefault="00920452" w:rsidP="00920452">
      <w:pPr>
        <w:rPr>
          <w:color w:val="000000" w:themeColor="text1"/>
          <w:lang w:val="en-US"/>
        </w:rPr>
      </w:pPr>
    </w:p>
    <w:p w:rsidR="00902EEB" w:rsidRPr="00920452" w:rsidRDefault="00902EEB" w:rsidP="00920452">
      <w:pPr>
        <w:rPr>
          <w:color w:val="000000" w:themeColor="text1"/>
          <w:lang w:val="en-US"/>
        </w:rPr>
      </w:pPr>
    </w:p>
    <w:p w:rsidR="00920452" w:rsidRPr="00920452" w:rsidRDefault="00920452" w:rsidP="00920452">
      <w:pPr>
        <w:rPr>
          <w:color w:val="000000" w:themeColor="text1"/>
          <w:lang w:val="en-US"/>
        </w:rPr>
      </w:pPr>
    </w:p>
    <w:p w:rsidR="00920452" w:rsidRPr="00920452" w:rsidRDefault="00920452" w:rsidP="00920452">
      <w:pPr>
        <w:spacing w:line="408" w:lineRule="atLeast"/>
        <w:textAlignment w:val="baseline"/>
        <w:rPr>
          <w:rFonts w:ascii="Helvetica" w:eastAsia="Times New Roman" w:hAnsi="Helvetica" w:cs="Times New Roman"/>
          <w:b/>
          <w:bCs/>
          <w:color w:val="000000" w:themeColor="text1"/>
          <w:sz w:val="26"/>
          <w:szCs w:val="26"/>
          <w:lang w:val="en-US" w:eastAsia="de-DE"/>
        </w:rPr>
      </w:pPr>
      <w:r w:rsidRPr="00920452">
        <w:rPr>
          <w:rFonts w:ascii="Helvetica" w:eastAsia="Times New Roman" w:hAnsi="Helvetica" w:cs="Times New Roman"/>
          <w:b/>
          <w:bCs/>
          <w:color w:val="000000" w:themeColor="text1"/>
          <w:sz w:val="26"/>
          <w:szCs w:val="26"/>
          <w:lang w:val="en-US" w:eastAsia="de-DE"/>
        </w:rPr>
        <w:lastRenderedPageBreak/>
        <w:t>SECTION 4 - PROCEDURE FOR REVOCATION</w:t>
      </w:r>
    </w:p>
    <w:p w:rsidR="00920452" w:rsidRPr="00920452" w:rsidRDefault="00920452" w:rsidP="00920452">
      <w:pPr>
        <w:spacing w:line="408" w:lineRule="atLeast"/>
        <w:jc w:val="both"/>
        <w:textAlignment w:val="baseline"/>
        <w:rPr>
          <w:rFonts w:ascii="Helvetica" w:eastAsia="Times New Roman" w:hAnsi="Helvetica" w:cs="Times New Roman"/>
          <w:color w:val="000000" w:themeColor="text1"/>
          <w:sz w:val="26"/>
          <w:szCs w:val="26"/>
          <w:lang w:val="en-US" w:eastAsia="de-DE"/>
        </w:rPr>
      </w:pPr>
      <w:r w:rsidRPr="00920452">
        <w:rPr>
          <w:rFonts w:ascii="Helvetica" w:eastAsia="Times New Roman" w:hAnsi="Helvetica" w:cs="Times New Roman"/>
          <w:color w:val="000000" w:themeColor="text1"/>
          <w:sz w:val="26"/>
          <w:szCs w:val="26"/>
          <w:lang w:val="en-US" w:eastAsia="de-DE"/>
        </w:rPr>
        <w:t>Please inform us of your revocation in due time by e-mail (</w:t>
      </w:r>
      <w:r w:rsidRPr="00920452">
        <w:rPr>
          <w:rFonts w:ascii="Helvetica" w:eastAsia="Times New Roman" w:hAnsi="Helvetica" w:cs="Times New Roman"/>
          <w:b/>
          <w:bCs/>
          <w:color w:val="000000" w:themeColor="text1"/>
          <w:sz w:val="26"/>
          <w:szCs w:val="26"/>
          <w:lang w:val="en-US" w:eastAsia="de-DE"/>
        </w:rPr>
        <w:t>retouren@neoh.com</w:t>
      </w:r>
      <w:r w:rsidRPr="00920452">
        <w:rPr>
          <w:rFonts w:ascii="Helvetica" w:eastAsia="Times New Roman" w:hAnsi="Helvetica" w:cs="Times New Roman"/>
          <w:color w:val="000000" w:themeColor="text1"/>
          <w:sz w:val="26"/>
          <w:szCs w:val="26"/>
          <w:lang w:val="en-US" w:eastAsia="de-DE"/>
        </w:rPr>
        <w:t xml:space="preserve">), please use the e-mail address of your registered account and return the products to the following address: </w:t>
      </w:r>
      <w:r w:rsidRPr="00920452">
        <w:rPr>
          <w:rFonts w:ascii="Helvetica" w:eastAsia="Times New Roman" w:hAnsi="Helvetica" w:cs="Times New Roman"/>
          <w:b/>
          <w:bCs/>
          <w:color w:val="000000" w:themeColor="text1"/>
          <w:sz w:val="26"/>
          <w:szCs w:val="26"/>
          <w:lang w:val="en-US" w:eastAsia="de-DE"/>
        </w:rPr>
        <w:t xml:space="preserve">NEOH </w:t>
      </w:r>
      <w:proofErr w:type="spellStart"/>
      <w:r w:rsidRPr="00920452">
        <w:rPr>
          <w:rFonts w:ascii="Helvetica" w:eastAsia="Times New Roman" w:hAnsi="Helvetica" w:cs="Times New Roman"/>
          <w:b/>
          <w:bCs/>
          <w:color w:val="000000" w:themeColor="text1"/>
          <w:sz w:val="26"/>
          <w:szCs w:val="26"/>
          <w:lang w:val="en-US" w:eastAsia="de-DE"/>
        </w:rPr>
        <w:t>Büro</w:t>
      </w:r>
      <w:proofErr w:type="spellEnd"/>
      <w:r w:rsidRPr="00920452">
        <w:rPr>
          <w:rFonts w:ascii="Helvetica" w:eastAsia="Times New Roman" w:hAnsi="Helvetica" w:cs="Times New Roman"/>
          <w:b/>
          <w:bCs/>
          <w:color w:val="000000" w:themeColor="text1"/>
          <w:sz w:val="26"/>
          <w:szCs w:val="26"/>
          <w:lang w:val="en-US" w:eastAsia="de-DE"/>
        </w:rPr>
        <w:t xml:space="preserve"> </w:t>
      </w:r>
      <w:proofErr w:type="spellStart"/>
      <w:r w:rsidRPr="00920452">
        <w:rPr>
          <w:rFonts w:ascii="Helvetica" w:eastAsia="Times New Roman" w:hAnsi="Helvetica" w:cs="Times New Roman"/>
          <w:b/>
          <w:bCs/>
          <w:color w:val="000000" w:themeColor="text1"/>
          <w:sz w:val="26"/>
          <w:szCs w:val="26"/>
          <w:lang w:val="en-US" w:eastAsia="de-DE"/>
        </w:rPr>
        <w:t>Waldviertel</w:t>
      </w:r>
      <w:proofErr w:type="spellEnd"/>
      <w:r w:rsidRPr="00920452">
        <w:rPr>
          <w:rFonts w:ascii="Helvetica" w:eastAsia="Times New Roman" w:hAnsi="Helvetica" w:cs="Times New Roman"/>
          <w:b/>
          <w:bCs/>
          <w:color w:val="000000" w:themeColor="text1"/>
          <w:sz w:val="26"/>
          <w:szCs w:val="26"/>
          <w:lang w:val="en-US" w:eastAsia="de-DE"/>
        </w:rPr>
        <w:t xml:space="preserve">, </w:t>
      </w:r>
      <w:proofErr w:type="spellStart"/>
      <w:r w:rsidRPr="00920452">
        <w:rPr>
          <w:rFonts w:ascii="Helvetica" w:eastAsia="Times New Roman" w:hAnsi="Helvetica" w:cs="Times New Roman"/>
          <w:b/>
          <w:bCs/>
          <w:color w:val="000000" w:themeColor="text1"/>
          <w:sz w:val="26"/>
          <w:szCs w:val="26"/>
          <w:lang w:val="en-US" w:eastAsia="de-DE"/>
        </w:rPr>
        <w:t>Kreuzfeldsiedlung</w:t>
      </w:r>
      <w:proofErr w:type="spellEnd"/>
      <w:r w:rsidRPr="00920452">
        <w:rPr>
          <w:rFonts w:ascii="Helvetica" w:eastAsia="Times New Roman" w:hAnsi="Helvetica" w:cs="Times New Roman"/>
          <w:b/>
          <w:bCs/>
          <w:color w:val="000000" w:themeColor="text1"/>
          <w:sz w:val="26"/>
          <w:szCs w:val="26"/>
          <w:lang w:val="en-US" w:eastAsia="de-DE"/>
        </w:rPr>
        <w:t xml:space="preserve"> 262, 3871 </w:t>
      </w:r>
      <w:proofErr w:type="spellStart"/>
      <w:r w:rsidRPr="00920452">
        <w:rPr>
          <w:rFonts w:ascii="Helvetica" w:eastAsia="Times New Roman" w:hAnsi="Helvetica" w:cs="Times New Roman"/>
          <w:b/>
          <w:bCs/>
          <w:color w:val="000000" w:themeColor="text1"/>
          <w:sz w:val="26"/>
          <w:szCs w:val="26"/>
          <w:lang w:val="en-US" w:eastAsia="de-DE"/>
        </w:rPr>
        <w:t>Altnagelberg</w:t>
      </w:r>
      <w:proofErr w:type="spellEnd"/>
      <w:r w:rsidRPr="00920452">
        <w:rPr>
          <w:rFonts w:ascii="Helvetica" w:eastAsia="Times New Roman" w:hAnsi="Helvetica" w:cs="Times New Roman"/>
          <w:b/>
          <w:bCs/>
          <w:color w:val="000000" w:themeColor="text1"/>
          <w:sz w:val="26"/>
          <w:szCs w:val="26"/>
          <w:lang w:val="en-US" w:eastAsia="de-DE"/>
        </w:rPr>
        <w:t>, Austria</w:t>
      </w:r>
      <w:r w:rsidRPr="00920452">
        <w:rPr>
          <w:rFonts w:ascii="Helvetica" w:eastAsia="Times New Roman" w:hAnsi="Helvetica" w:cs="Times New Roman"/>
          <w:color w:val="000000" w:themeColor="text1"/>
          <w:sz w:val="26"/>
          <w:szCs w:val="26"/>
          <w:lang w:val="en-US" w:eastAsia="de-DE"/>
        </w:rPr>
        <w:t>.</w:t>
      </w:r>
    </w:p>
    <w:p w:rsidR="00920452" w:rsidRPr="00920452" w:rsidRDefault="00920452" w:rsidP="00920452">
      <w:pPr>
        <w:rPr>
          <w:color w:val="000000" w:themeColor="text1"/>
          <w:lang w:val="en-US"/>
        </w:rPr>
      </w:pPr>
    </w:p>
    <w:p w:rsidR="00920452" w:rsidRPr="00920452" w:rsidRDefault="00920452" w:rsidP="00920452">
      <w:pPr>
        <w:rPr>
          <w:color w:val="000000" w:themeColor="text1"/>
          <w:lang w:val="en-US"/>
        </w:rPr>
      </w:pPr>
    </w:p>
    <w:sectPr w:rsidR="00920452" w:rsidRPr="009204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53BDF"/>
    <w:multiLevelType w:val="hybridMultilevel"/>
    <w:tmpl w:val="548AABF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221"/>
    <w:rsid w:val="0000328F"/>
    <w:rsid w:val="00050075"/>
    <w:rsid w:val="000956DC"/>
    <w:rsid w:val="001D5A43"/>
    <w:rsid w:val="00225221"/>
    <w:rsid w:val="00902EEB"/>
    <w:rsid w:val="009204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736E1EF"/>
  <w15:chartTrackingRefBased/>
  <w15:docId w15:val="{5CCC2330-0B3F-D64E-AB5B-E0E38278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2522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5221"/>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225221"/>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25221"/>
    <w:rPr>
      <w:b/>
      <w:bCs/>
    </w:rPr>
  </w:style>
  <w:style w:type="paragraph" w:styleId="Listenabsatz">
    <w:name w:val="List Paragraph"/>
    <w:basedOn w:val="Standard"/>
    <w:uiPriority w:val="34"/>
    <w:qFormat/>
    <w:rsid w:val="00225221"/>
    <w:pPr>
      <w:ind w:left="720"/>
      <w:contextualSpacing/>
    </w:pPr>
  </w:style>
  <w:style w:type="character" w:styleId="Hyperlink">
    <w:name w:val="Hyperlink"/>
    <w:basedOn w:val="Absatz-Standardschriftart"/>
    <w:uiPriority w:val="99"/>
    <w:unhideWhenUsed/>
    <w:rsid w:val="00225221"/>
    <w:rPr>
      <w:color w:val="0563C1" w:themeColor="hyperlink"/>
      <w:u w:val="single"/>
    </w:rPr>
  </w:style>
  <w:style w:type="character" w:styleId="NichtaufgelsteErwhnung">
    <w:name w:val="Unresolved Mention"/>
    <w:basedOn w:val="Absatz-Standardschriftart"/>
    <w:uiPriority w:val="99"/>
    <w:semiHidden/>
    <w:unhideWhenUsed/>
    <w:rsid w:val="00225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8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touren@neo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6206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Neoh</dc:creator>
  <cp:keywords/>
  <dc:description/>
  <cp:lastModifiedBy>Office Neoh</cp:lastModifiedBy>
  <cp:revision>3</cp:revision>
  <dcterms:created xsi:type="dcterms:W3CDTF">2020-06-16T13:32:00Z</dcterms:created>
  <dcterms:modified xsi:type="dcterms:W3CDTF">2020-06-16T16:06:00Z</dcterms:modified>
</cp:coreProperties>
</file>